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4495" w:rsidRDefault="00B74495">
      <w:pPr>
        <w:rPr>
          <w:rFonts w:ascii="Open Sans" w:hAnsi="Open Sans" w:cs="Open Sans"/>
          <w:color w:val="515151"/>
          <w:shd w:val="clear" w:color="auto" w:fill="FFFFFF"/>
          <w:lang w:val="et-EE"/>
        </w:rPr>
      </w:pPr>
      <w:r>
        <w:rPr>
          <w:rFonts w:ascii="Open Sans" w:hAnsi="Open Sans" w:cs="Open Sans"/>
          <w:color w:val="515151"/>
          <w:shd w:val="clear" w:color="auto" w:fill="FFFFFF"/>
          <w:lang w:val="et-EE"/>
        </w:rPr>
        <w:t>MK Tennisekooli kodukord</w:t>
      </w:r>
    </w:p>
    <w:p w:rsidR="00B74495" w:rsidRDefault="00B74495">
      <w:pPr>
        <w:rPr>
          <w:rFonts w:ascii="Open Sans" w:hAnsi="Open Sans" w:cs="Open Sans"/>
          <w:color w:val="515151"/>
          <w:shd w:val="clear" w:color="auto" w:fill="FFFFFF"/>
          <w:lang w:val="et-EE"/>
        </w:rPr>
      </w:pPr>
    </w:p>
    <w:p w:rsidR="00002A23" w:rsidRDefault="00B74495">
      <w:r>
        <w:rPr>
          <w:rFonts w:ascii="Open Sans" w:hAnsi="Open Sans" w:cs="Open Sans"/>
          <w:color w:val="515151"/>
          <w:shd w:val="clear" w:color="auto" w:fill="FFFFFF"/>
          <w:lang w:val="et-EE"/>
        </w:rPr>
        <w:t>MK</w:t>
      </w:r>
      <w:r>
        <w:rPr>
          <w:rFonts w:ascii="Open Sans" w:hAnsi="Open Sans" w:cs="Open Sans"/>
          <w:color w:val="515151"/>
          <w:shd w:val="clear" w:color="auto" w:fill="FFFFFF"/>
        </w:rPr>
        <w:t xml:space="preserve"> Tennisekooli (edaspidi tennisekool) kodukord sätestab reeglid tennisekooli õpilastele ja nende vanematele treeningu- ja võistluspaikades.</w:t>
      </w:r>
      <w:r>
        <w:rPr>
          <w:rFonts w:ascii="Open Sans" w:hAnsi="Open Sans" w:cs="Open Sans"/>
          <w:color w:val="515151"/>
        </w:rPr>
        <w:br/>
      </w:r>
      <w:r>
        <w:rPr>
          <w:rFonts w:ascii="Open Sans" w:hAnsi="Open Sans" w:cs="Open Sans"/>
          <w:color w:val="515151"/>
          <w:shd w:val="clear" w:color="auto" w:fill="FFFFFF"/>
        </w:rPr>
        <w:t>Kodukorra rikkumise korral õpilase või tema vanema poolt on tennisekoolil õigus lõpetada õpilasega leping õpilasega sõlmitud lepingus sätestatud korras.</w:t>
      </w:r>
      <w:r>
        <w:rPr>
          <w:rFonts w:ascii="Open Sans" w:hAnsi="Open Sans" w:cs="Open Sans"/>
          <w:color w:val="515151"/>
        </w:rPr>
        <w:br/>
      </w:r>
      <w:r>
        <w:rPr>
          <w:rFonts w:ascii="Open Sans" w:hAnsi="Open Sans" w:cs="Open Sans"/>
          <w:color w:val="515151"/>
          <w:shd w:val="clear" w:color="auto" w:fill="FFFFFF"/>
        </w:rPr>
        <w:t>Tennisekooli õpilane:</w:t>
      </w:r>
      <w:r>
        <w:rPr>
          <w:rFonts w:ascii="Open Sans" w:hAnsi="Open Sans" w:cs="Open Sans"/>
          <w:color w:val="515151"/>
        </w:rPr>
        <w:br/>
      </w:r>
      <w:r>
        <w:rPr>
          <w:rFonts w:ascii="Open Sans" w:hAnsi="Open Sans" w:cs="Open Sans"/>
          <w:color w:val="515151"/>
          <w:shd w:val="clear" w:color="auto" w:fill="FFFFFF"/>
        </w:rPr>
        <w:t>1) hoiab puhtust ja korda treening- ja võistluspaikades;</w:t>
      </w:r>
      <w:r>
        <w:rPr>
          <w:rFonts w:ascii="Open Sans" w:hAnsi="Open Sans" w:cs="Open Sans"/>
          <w:color w:val="515151"/>
        </w:rPr>
        <w:br/>
      </w:r>
      <w:r>
        <w:rPr>
          <w:rFonts w:ascii="Open Sans" w:hAnsi="Open Sans" w:cs="Open Sans"/>
          <w:color w:val="515151"/>
          <w:shd w:val="clear" w:color="auto" w:fill="FFFFFF"/>
        </w:rPr>
        <w:t>2) suhtub heaperemehelikult tema kasutusse antud spordivarustusse, -inventari ja -ehitistesse. Vara tahtliku rikkumise või hooletu hoidmise korral hüvitab tekitatud kahju;</w:t>
      </w:r>
      <w:r>
        <w:rPr>
          <w:rFonts w:ascii="Open Sans" w:hAnsi="Open Sans" w:cs="Open Sans"/>
          <w:color w:val="515151"/>
        </w:rPr>
        <w:br/>
      </w:r>
      <w:r>
        <w:rPr>
          <w:rFonts w:ascii="Open Sans" w:hAnsi="Open Sans" w:cs="Open Sans"/>
          <w:color w:val="515151"/>
          <w:shd w:val="clear" w:color="auto" w:fill="FFFFFF"/>
        </w:rPr>
        <w:t>3) saabub treeningutele ja võistlustele õigeaegselt;</w:t>
      </w:r>
      <w:r>
        <w:rPr>
          <w:rFonts w:ascii="Open Sans" w:hAnsi="Open Sans" w:cs="Open Sans"/>
          <w:color w:val="515151"/>
        </w:rPr>
        <w:br/>
      </w:r>
      <w:r>
        <w:rPr>
          <w:rFonts w:ascii="Open Sans" w:hAnsi="Open Sans" w:cs="Open Sans"/>
          <w:color w:val="515151"/>
          <w:shd w:val="clear" w:color="auto" w:fill="FFFFFF"/>
        </w:rPr>
        <w:t xml:space="preserve">4) järgib </w:t>
      </w:r>
      <w:r>
        <w:rPr>
          <w:rFonts w:ascii="Open Sans" w:hAnsi="Open Sans" w:cs="Open Sans"/>
          <w:color w:val="515151"/>
          <w:shd w:val="clear" w:color="auto" w:fill="FFFFFF"/>
          <w:lang w:val="et-EE"/>
        </w:rPr>
        <w:t>t</w:t>
      </w:r>
      <w:r>
        <w:rPr>
          <w:rFonts w:ascii="Open Sans" w:hAnsi="Open Sans" w:cs="Open Sans"/>
          <w:color w:val="515151"/>
          <w:shd w:val="clear" w:color="auto" w:fill="FFFFFF"/>
        </w:rPr>
        <w:t>ennisekeskuse sisekorraeeskirja;</w:t>
      </w:r>
      <w:r>
        <w:rPr>
          <w:rFonts w:ascii="Open Sans" w:hAnsi="Open Sans" w:cs="Open Sans"/>
          <w:color w:val="515151"/>
        </w:rPr>
        <w:br/>
      </w:r>
      <w:r>
        <w:rPr>
          <w:rFonts w:ascii="Open Sans" w:hAnsi="Open Sans" w:cs="Open Sans"/>
          <w:color w:val="515151"/>
          <w:shd w:val="clear" w:color="auto" w:fill="FFFFFF"/>
        </w:rPr>
        <w:t>5) kannab treeningutel ja võistlustel tennisemänguks lubatud jalanõusid ja korrektset sportlikku riietust;</w:t>
      </w:r>
      <w:r>
        <w:rPr>
          <w:rFonts w:ascii="Open Sans" w:hAnsi="Open Sans" w:cs="Open Sans"/>
          <w:color w:val="515151"/>
        </w:rPr>
        <w:br/>
      </w:r>
      <w:r>
        <w:rPr>
          <w:rFonts w:ascii="Open Sans" w:hAnsi="Open Sans" w:cs="Open Sans"/>
          <w:color w:val="515151"/>
          <w:shd w:val="clear" w:color="auto" w:fill="FFFFFF"/>
        </w:rPr>
        <w:t>6) suhtub treeningukaaslastesse ja treeneritesse sõbralikult ning lugupidavalt;</w:t>
      </w:r>
      <w:r>
        <w:rPr>
          <w:rFonts w:ascii="Open Sans" w:hAnsi="Open Sans" w:cs="Open Sans"/>
          <w:color w:val="515151"/>
        </w:rPr>
        <w:br/>
      </w:r>
      <w:r>
        <w:rPr>
          <w:rFonts w:ascii="Open Sans" w:hAnsi="Open Sans" w:cs="Open Sans"/>
          <w:color w:val="515151"/>
          <w:shd w:val="clear" w:color="auto" w:fill="FFFFFF"/>
        </w:rPr>
        <w:t>7) ei kasuta ebatsensuurset sõnavara, ei loobi reketit ega käitu muul moel vääritult;</w:t>
      </w:r>
      <w:r>
        <w:rPr>
          <w:rFonts w:ascii="Open Sans" w:hAnsi="Open Sans" w:cs="Open Sans"/>
          <w:color w:val="515151"/>
        </w:rPr>
        <w:br/>
      </w:r>
      <w:r>
        <w:rPr>
          <w:rFonts w:ascii="Open Sans" w:hAnsi="Open Sans" w:cs="Open Sans"/>
          <w:color w:val="515151"/>
          <w:shd w:val="clear" w:color="auto" w:fill="FFFFFF"/>
        </w:rPr>
        <w:t>8) peab meeles, et esindab võistlustel peale iseenda ka tennisekooli ning tema käitumisest sõltub tennisekooli maine.</w:t>
      </w:r>
      <w:r>
        <w:rPr>
          <w:rFonts w:ascii="Open Sans" w:hAnsi="Open Sans" w:cs="Open Sans"/>
          <w:color w:val="515151"/>
        </w:rPr>
        <w:br/>
      </w:r>
      <w:r>
        <w:rPr>
          <w:rFonts w:ascii="Open Sans" w:hAnsi="Open Sans" w:cs="Open Sans"/>
          <w:color w:val="515151"/>
          <w:shd w:val="clear" w:color="auto" w:fill="FFFFFF"/>
        </w:rPr>
        <w:t>Lapsevanem:</w:t>
      </w:r>
      <w:r>
        <w:rPr>
          <w:rFonts w:ascii="Open Sans" w:hAnsi="Open Sans" w:cs="Open Sans"/>
          <w:color w:val="515151"/>
        </w:rPr>
        <w:br/>
      </w:r>
      <w:r>
        <w:rPr>
          <w:rFonts w:ascii="Open Sans" w:hAnsi="Open Sans" w:cs="Open Sans"/>
          <w:color w:val="515151"/>
          <w:shd w:val="clear" w:color="auto" w:fill="FFFFFF"/>
        </w:rPr>
        <w:t>1) lubatud jälgida treeningtundi, kuid soovituslik eelnev kokkulepe treeneriga;</w:t>
      </w:r>
      <w:r>
        <w:rPr>
          <w:rFonts w:ascii="Open Sans" w:hAnsi="Open Sans" w:cs="Open Sans"/>
          <w:color w:val="515151"/>
        </w:rPr>
        <w:br/>
      </w:r>
      <w:r>
        <w:rPr>
          <w:rFonts w:ascii="Open Sans" w:hAnsi="Open Sans" w:cs="Open Sans"/>
          <w:color w:val="515151"/>
          <w:shd w:val="clear" w:color="auto" w:fill="FFFFFF"/>
        </w:rPr>
        <w:t>2) ei sekku treeningtundi;</w:t>
      </w:r>
      <w:r>
        <w:rPr>
          <w:rFonts w:ascii="Open Sans" w:hAnsi="Open Sans" w:cs="Open Sans"/>
          <w:color w:val="515151"/>
        </w:rPr>
        <w:br/>
      </w:r>
      <w:r>
        <w:rPr>
          <w:rFonts w:ascii="Open Sans" w:hAnsi="Open Sans" w:cs="Open Sans"/>
          <w:color w:val="515151"/>
          <w:shd w:val="clear" w:color="auto" w:fill="FFFFFF"/>
        </w:rPr>
        <w:t>3) esindades oma last ja tennisekooli tennisevõistlustel, ei sekku mängu, vaid pöördub vaidluste lahendamiseks peakohtuniku poole.</w:t>
      </w:r>
      <w:r>
        <w:rPr>
          <w:rFonts w:ascii="Open Sans" w:hAnsi="Open Sans" w:cs="Open Sans"/>
          <w:color w:val="515151"/>
        </w:rPr>
        <w:br/>
      </w:r>
      <w:r>
        <w:rPr>
          <w:rFonts w:ascii="Open Sans" w:hAnsi="Open Sans" w:cs="Open Sans"/>
          <w:color w:val="515151"/>
          <w:shd w:val="clear" w:color="auto" w:fill="FFFFFF"/>
        </w:rPr>
        <w:t> </w:t>
      </w:r>
    </w:p>
    <w:sectPr w:rsidR="00002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95"/>
    <w:rsid w:val="00002A23"/>
    <w:rsid w:val="00B7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4D9C0E"/>
  <w15:chartTrackingRefBased/>
  <w15:docId w15:val="{25FB6CDE-7BA1-944F-ADFF-2E3A98DF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2024-04-05T05:23:00Z</dcterms:created>
  <dcterms:modified xsi:type="dcterms:W3CDTF">2024-04-05T05:26:00Z</dcterms:modified>
</cp:coreProperties>
</file>